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863394" w14:textId="68DF928B" w:rsidR="00887D5B" w:rsidRDefault="00887D5B" w:rsidP="00B803E5">
      <w:pPr>
        <w:pStyle w:val="NormalWeb"/>
        <w:shd w:val="clear" w:color="auto" w:fill="FFFFFF"/>
        <w:spacing w:before="150" w:beforeAutospacing="0" w:after="150" w:afterAutospacing="0" w:line="360" w:lineRule="atLeast"/>
        <w:rPr>
          <w:rFonts w:ascii="Arial Black" w:hAnsi="Arial Black" w:cs="Arial"/>
          <w:color w:val="202020"/>
        </w:rPr>
      </w:pPr>
      <w:r w:rsidRPr="00887D5B">
        <w:rPr>
          <w:noProof/>
          <w:color w:val="00B050"/>
        </w:rPr>
        <w:drawing>
          <wp:anchor distT="0" distB="0" distL="114300" distR="114300" simplePos="0" relativeHeight="251659264" behindDoc="0" locked="0" layoutInCell="1" allowOverlap="1" wp14:anchorId="446CB602" wp14:editId="2B56CAD6">
            <wp:simplePos x="0" y="0"/>
            <wp:positionH relativeFrom="column">
              <wp:posOffset>0</wp:posOffset>
            </wp:positionH>
            <wp:positionV relativeFrom="paragraph">
              <wp:posOffset>99060</wp:posOffset>
            </wp:positionV>
            <wp:extent cx="2240280" cy="2240280"/>
            <wp:effectExtent l="0" t="0" r="762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4028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D5B">
        <w:rPr>
          <w:rFonts w:ascii="Arial Black" w:hAnsi="Arial Black" w:cs="Arial"/>
          <w:color w:val="00B050"/>
        </w:rPr>
        <w:t>VOLUNTEERING</w:t>
      </w:r>
      <w:r w:rsidR="000343D8">
        <w:rPr>
          <w:rFonts w:ascii="Arial Black" w:hAnsi="Arial Black" w:cs="Arial"/>
          <w:color w:val="202020"/>
        </w:rPr>
        <w:t xml:space="preserve">:  </w:t>
      </w:r>
    </w:p>
    <w:p w14:paraId="6405C43F" w14:textId="5A284DE4" w:rsidR="00887D5B" w:rsidRDefault="00CF41FD" w:rsidP="00B803E5">
      <w:pPr>
        <w:pStyle w:val="NormalWeb"/>
        <w:shd w:val="clear" w:color="auto" w:fill="FFFFFF"/>
        <w:spacing w:before="150" w:beforeAutospacing="0" w:after="150" w:afterAutospacing="0" w:line="360" w:lineRule="atLeast"/>
        <w:rPr>
          <w:rFonts w:ascii="Arial Black" w:hAnsi="Arial Black" w:cs="Arial"/>
          <w:color w:val="202020"/>
        </w:rPr>
      </w:pPr>
      <w:r>
        <w:rPr>
          <w:rFonts w:ascii="Arial Black" w:hAnsi="Arial Black" w:cs="Arial"/>
          <w:color w:val="202020"/>
        </w:rPr>
        <w:t>Every Little Thing Counts!</w:t>
      </w:r>
    </w:p>
    <w:p w14:paraId="5841779B" w14:textId="52F9CD7E" w:rsidR="00887D5B" w:rsidRPr="001B1B76" w:rsidRDefault="00887D5B" w:rsidP="00BC244F">
      <w:pPr>
        <w:pStyle w:val="Standard"/>
      </w:pPr>
      <w:r w:rsidRPr="001B1B76">
        <w:rPr>
          <w:rFonts w:ascii="Arial" w:hAnsi="Arial" w:cs="Arial"/>
          <w:i/>
          <w:iCs/>
          <w:color w:val="0070C0"/>
        </w:rPr>
        <w:t>“</w:t>
      </w:r>
      <w:r w:rsidR="00CF41FD">
        <w:rPr>
          <w:rFonts w:ascii="Arial" w:hAnsi="Arial" w:cs="Arial"/>
          <w:i/>
          <w:iCs/>
          <w:color w:val="0070C0"/>
        </w:rPr>
        <w:t>The good stuff adds up</w:t>
      </w:r>
      <w:r w:rsidRPr="001B1B76">
        <w:rPr>
          <w:rFonts w:ascii="Arial" w:hAnsi="Arial" w:cs="Arial"/>
          <w:i/>
          <w:iCs/>
          <w:color w:val="0070C0"/>
        </w:rPr>
        <w:t>…every little thing counts.  Every small kindness, every generous gesture, every moment of care and intention….it all</w:t>
      </w:r>
      <w:r>
        <w:rPr>
          <w:rFonts w:ascii="Arial" w:hAnsi="Arial" w:cs="Arial"/>
          <w:i/>
          <w:iCs/>
          <w:color w:val="0070C0"/>
        </w:rPr>
        <w:t xml:space="preserve"> </w:t>
      </w:r>
      <w:r w:rsidRPr="001B1B76">
        <w:rPr>
          <w:rFonts w:ascii="Arial" w:hAnsi="Arial" w:cs="Arial"/>
          <w:i/>
          <w:iCs/>
          <w:color w:val="0070C0"/>
        </w:rPr>
        <w:t>adds up.”</w:t>
      </w:r>
      <w:r w:rsidR="00CF41FD">
        <w:rPr>
          <w:rFonts w:ascii="Arial" w:hAnsi="Arial" w:cs="Arial"/>
          <w:i/>
          <w:iCs/>
          <w:color w:val="0070C0"/>
        </w:rPr>
        <w:t xml:space="preserve"> </w:t>
      </w:r>
    </w:p>
    <w:p w14:paraId="308C40D9" w14:textId="77777777" w:rsidR="00BC244F" w:rsidRDefault="00BC244F" w:rsidP="00887D5B"/>
    <w:p w14:paraId="629649C0" w14:textId="2FF42F9D" w:rsidR="00887D5B" w:rsidRPr="001B1B76" w:rsidRDefault="00887D5B" w:rsidP="00887D5B">
      <w:r>
        <w:rPr>
          <w:noProof/>
        </w:rPr>
        <mc:AlternateContent>
          <mc:Choice Requires="wps">
            <w:drawing>
              <wp:anchor distT="45720" distB="45720" distL="114300" distR="114300" simplePos="0" relativeHeight="251661312" behindDoc="0" locked="0" layoutInCell="1" allowOverlap="1" wp14:anchorId="0910F059" wp14:editId="6B9C6DEC">
                <wp:simplePos x="0" y="0"/>
                <wp:positionH relativeFrom="column">
                  <wp:posOffset>45720</wp:posOffset>
                </wp:positionH>
                <wp:positionV relativeFrom="paragraph">
                  <wp:posOffset>665480</wp:posOffset>
                </wp:positionV>
                <wp:extent cx="2194560" cy="41910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19100"/>
                        </a:xfrm>
                        <a:prstGeom prst="rect">
                          <a:avLst/>
                        </a:prstGeom>
                        <a:solidFill>
                          <a:srgbClr val="FFFFFF"/>
                        </a:solidFill>
                        <a:ln w="9525">
                          <a:solidFill>
                            <a:srgbClr val="000000"/>
                          </a:solidFill>
                          <a:miter lim="800000"/>
                          <a:headEnd/>
                          <a:tailEnd/>
                        </a:ln>
                      </wps:spPr>
                      <wps:txbx>
                        <w:txbxContent>
                          <w:p w14:paraId="504CB763" w14:textId="62C067AC" w:rsidR="00887D5B" w:rsidRPr="00685B72" w:rsidRDefault="00887D5B" w:rsidP="00887D5B">
                            <w:pPr>
                              <w:jc w:val="center"/>
                              <w:rPr>
                                <w:sz w:val="20"/>
                                <w:szCs w:val="20"/>
                              </w:rPr>
                            </w:pPr>
                            <w:r w:rsidRPr="00685B72">
                              <w:rPr>
                                <w:sz w:val="20"/>
                                <w:szCs w:val="20"/>
                              </w:rPr>
                              <w:t>Judy Seeley &amp; Ava Hardin</w:t>
                            </w:r>
                            <w:r>
                              <w:rPr>
                                <w:sz w:val="20"/>
                                <w:szCs w:val="20"/>
                              </w:rPr>
                              <w:t xml:space="preserve"> </w:t>
                            </w:r>
                            <w:r w:rsidRPr="00685B72">
                              <w:rPr>
                                <w:sz w:val="20"/>
                                <w:szCs w:val="20"/>
                              </w:rPr>
                              <w:t>in the Upstate Greenhouse</w:t>
                            </w:r>
                            <w:r w:rsidR="00CF41FD">
                              <w:rPr>
                                <w:sz w:val="20"/>
                                <w:szCs w:val="20"/>
                              </w:rPr>
                              <w:t xml:space="preserve"> by </w:t>
                            </w:r>
                            <w:proofErr w:type="gramStart"/>
                            <w:r w:rsidR="00CF41FD">
                              <w:rPr>
                                <w:sz w:val="20"/>
                                <w:szCs w:val="20"/>
                              </w:rPr>
                              <w:t>D.Lockard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0F059" id="_x0000_t202" coordsize="21600,21600" o:spt="202" path="m,l,21600r21600,l21600,xe">
                <v:stroke joinstyle="miter"/>
                <v:path gradientshapeok="t" o:connecttype="rect"/>
              </v:shapetype>
              <v:shape id="Text Box 2" o:spid="_x0000_s1026" type="#_x0000_t202" style="position:absolute;margin-left:3.6pt;margin-top:52.4pt;width:172.8pt;height:3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FsIwIAAEYEAAAOAAAAZHJzL2Uyb0RvYy54bWysU9tuGyEQfa/Uf0C813uRncQrr6PUqatK&#10;6UVK+gEsy3pRgaGAvet+fQfWca20fanKA2KY4TBzzszqdtSKHITzEkxNi1lOiTAcWml2Nf36tH1z&#10;Q4kPzLRMgRE1PQpPb9evX60GW4kSelCtcARBjK8GW9M+BFtlmee90MzPwAqDzg6cZgFNt8taxwZE&#10;1yor8/wqG8C11gEX3uPt/eSk64TfdYKHz13nRSCqpphbSLtLexP3bL1i1c4x20t+SoP9QxaaSYOf&#10;nqHuWWBk7+RvUFpyBx66MOOgM+g6yUWqAasp8hfVPPbMilQLkuPtmSb//2D5p8MXR2Rb07K4psQw&#10;jSI9iTGQtzCSMvIzWF9h2KPFwDDiNeqcavX2Afg3TwxsemZ24s45GHrBWsyviC+zi6cTjo8gzfAR&#10;WvyG7QMkoLFzOpKHdBBER52OZ21iKhwvy2I5X1yhi6NvXiyLPImXser5tXU+vBegSTzU1KH2CZ0d&#10;HnyI2bDqOSR+5kHJdiuVSobbNRvlyIFhn2zTSgW8CFOGDDVdLsrFRMBfIfK0/gShZcCGV1LX9OYc&#10;xKpI2zvTpnYMTKrpjCkrc+IxUjeRGMZmPOnSQHtERh1MjY2DiIce3A9KBmzqmvrve+YEJeqDQVWW&#10;xXwepyAZ88V1iYa79DSXHmY4QtU0UDIdNyFNTiTMwB2q18lEbJR5yuSUKzZr4vs0WHEaLu0U9Wv8&#10;1z8BAAD//wMAUEsDBBQABgAIAAAAIQA5TA6h3QAAAAkBAAAPAAAAZHJzL2Rvd25yZXYueG1sTE/L&#10;TsMwELwj8Q/WInFBrU1amhDiVAgJRG/QIri6sZtE2Otgu2n4e5YT3HYemp2p1pOzbDQh9h4lXM8F&#10;MION1z22Et52j7MCWEwKtbIejYRvE2Fdn59VqtT+hK9m3KaWUQjGUknoUhpKzmPTGafi3A8GSTv4&#10;4FQiGFqugzpRuLM8E2LFneqRPnRqMA+daT63RyehWD6PH3GzeHlvVgd7m67y8ekrSHl5Md3fAUtm&#10;Sn9m+K1P1aGmTnt/RB2ZlZBnZCRaLGkB6YubjI49MbkogNcV/7+g/gEAAP//AwBQSwECLQAUAAYA&#10;CAAAACEAtoM4kv4AAADhAQAAEwAAAAAAAAAAAAAAAAAAAAAAW0NvbnRlbnRfVHlwZXNdLnhtbFBL&#10;AQItABQABgAIAAAAIQA4/SH/1gAAAJQBAAALAAAAAAAAAAAAAAAAAC8BAABfcmVscy8ucmVsc1BL&#10;AQItABQABgAIAAAAIQBhy6FsIwIAAEYEAAAOAAAAAAAAAAAAAAAAAC4CAABkcnMvZTJvRG9jLnht&#10;bFBLAQItABQABgAIAAAAIQA5TA6h3QAAAAkBAAAPAAAAAAAAAAAAAAAAAH0EAABkcnMvZG93bnJl&#10;di54bWxQSwUGAAAAAAQABADzAAAAhwUAAAAA&#10;">
                <v:textbox>
                  <w:txbxContent>
                    <w:p w14:paraId="504CB763" w14:textId="62C067AC" w:rsidR="00887D5B" w:rsidRPr="00685B72" w:rsidRDefault="00887D5B" w:rsidP="00887D5B">
                      <w:pPr>
                        <w:jc w:val="center"/>
                        <w:rPr>
                          <w:sz w:val="20"/>
                          <w:szCs w:val="20"/>
                        </w:rPr>
                      </w:pPr>
                      <w:r w:rsidRPr="00685B72">
                        <w:rPr>
                          <w:sz w:val="20"/>
                          <w:szCs w:val="20"/>
                        </w:rPr>
                        <w:t>Judy Seeley &amp; Ava Hardin</w:t>
                      </w:r>
                      <w:r>
                        <w:rPr>
                          <w:sz w:val="20"/>
                          <w:szCs w:val="20"/>
                        </w:rPr>
                        <w:t xml:space="preserve"> </w:t>
                      </w:r>
                      <w:r w:rsidRPr="00685B72">
                        <w:rPr>
                          <w:sz w:val="20"/>
                          <w:szCs w:val="20"/>
                        </w:rPr>
                        <w:t>in the Upstate Greenhouse</w:t>
                      </w:r>
                      <w:r w:rsidR="00CF41FD">
                        <w:rPr>
                          <w:sz w:val="20"/>
                          <w:szCs w:val="20"/>
                        </w:rPr>
                        <w:t xml:space="preserve"> by D.Lockard</w:t>
                      </w:r>
                    </w:p>
                  </w:txbxContent>
                </v:textbox>
                <w10:wrap type="square"/>
              </v:shape>
            </w:pict>
          </mc:Fallback>
        </mc:AlternateContent>
      </w:r>
      <w:r w:rsidR="00CF41FD">
        <w:t>In his recent book</w:t>
      </w:r>
      <w:r w:rsidR="00BC244F">
        <w:t xml:space="preserve"> John</w:t>
      </w:r>
      <w:r w:rsidR="00CF41FD">
        <w:t xml:space="preserve"> Kasich talks </w:t>
      </w:r>
      <w:r w:rsidRPr="001B1B76">
        <w:t xml:space="preserve">about </w:t>
      </w:r>
      <w:r>
        <w:t xml:space="preserve">how </w:t>
      </w:r>
      <w:r w:rsidRPr="001B1B76">
        <w:t xml:space="preserve">we </w:t>
      </w:r>
      <w:r>
        <w:t xml:space="preserve">as individuals </w:t>
      </w:r>
      <w:r w:rsidRPr="001B1B76">
        <w:t xml:space="preserve">can make a difference in our communities, our nation, our world. </w:t>
      </w:r>
      <w:r>
        <w:t xml:space="preserve">The </w:t>
      </w:r>
      <w:r w:rsidRPr="001B1B76">
        <w:t xml:space="preserve">words </w:t>
      </w:r>
      <w:r>
        <w:t xml:space="preserve">seemed </w:t>
      </w:r>
      <w:r w:rsidRPr="001B1B76">
        <w:t xml:space="preserve">particularly applicable to the work of our many </w:t>
      </w:r>
      <w:r w:rsidR="00BC244F">
        <w:t xml:space="preserve">SCNPs Upstate </w:t>
      </w:r>
      <w:r w:rsidRPr="001B1B76">
        <w:t xml:space="preserve">volunteers.  Here are some other quotes. </w:t>
      </w:r>
      <w:r w:rsidR="00BC244F">
        <w:t xml:space="preserve">  Kasich continues…</w:t>
      </w:r>
    </w:p>
    <w:p w14:paraId="3A983FCA" w14:textId="02156E90" w:rsidR="00887D5B" w:rsidRPr="001B1B76" w:rsidRDefault="00887D5B" w:rsidP="00887D5B">
      <w:pPr>
        <w:pStyle w:val="Standard"/>
        <w:rPr>
          <w:rFonts w:ascii="Arial" w:hAnsi="Arial" w:cs="Arial"/>
          <w:i/>
          <w:iCs/>
          <w:color w:val="0070C0"/>
        </w:rPr>
      </w:pPr>
      <w:r w:rsidRPr="001B1B76">
        <w:rPr>
          <w:rFonts w:ascii="Arial" w:hAnsi="Arial" w:cs="Arial"/>
          <w:i/>
          <w:iCs/>
          <w:color w:val="0070C0"/>
        </w:rPr>
        <w:t>“We need to start sharing ideas on the best ways to develop our personal power…to answer some kind of call, because we feel we have something to contribute…some special skill set or talent that could help to make our (community) a better place.  Because it’s on each of us to serve in our own way.”</w:t>
      </w:r>
    </w:p>
    <w:p w14:paraId="7DD3F794" w14:textId="77777777" w:rsidR="00887D5B" w:rsidRPr="001B1B76" w:rsidRDefault="00887D5B" w:rsidP="00887D5B">
      <w:pPr>
        <w:pStyle w:val="ListParagraph"/>
        <w:rPr>
          <w:rFonts w:ascii="Arial" w:hAnsi="Arial" w:cs="Arial"/>
          <w:i/>
          <w:iCs/>
          <w:color w:val="0070C0"/>
          <w:szCs w:val="24"/>
        </w:rPr>
      </w:pPr>
    </w:p>
    <w:p w14:paraId="0263ED1A" w14:textId="1E8E1281" w:rsidR="00BC244F" w:rsidRDefault="00BC244F" w:rsidP="00BC244F">
      <w:pPr>
        <w:pStyle w:val="Standard"/>
        <w:jc w:val="both"/>
        <w:rPr>
          <w:rFonts w:ascii="Arial" w:eastAsia="Times New Roman" w:hAnsi="Arial" w:cs="Arial"/>
          <w:color w:val="3D3422"/>
        </w:rPr>
      </w:pPr>
      <w:r>
        <w:rPr>
          <w:rFonts w:ascii="Arial" w:eastAsia="Times New Roman" w:hAnsi="Arial" w:cs="Arial"/>
          <w:color w:val="3D3422"/>
        </w:rPr>
        <w:t>Please j</w:t>
      </w:r>
      <w:r w:rsidR="00887D5B" w:rsidRPr="00D409DC">
        <w:rPr>
          <w:rFonts w:ascii="Arial" w:eastAsia="Times New Roman" w:hAnsi="Arial" w:cs="Arial"/>
          <w:color w:val="3D3422"/>
        </w:rPr>
        <w:t>oin us to enjoy and learn more about native plant</w:t>
      </w:r>
      <w:r w:rsidR="00887D5B">
        <w:rPr>
          <w:rFonts w:ascii="Arial" w:eastAsia="Times New Roman" w:hAnsi="Arial" w:cs="Arial"/>
          <w:color w:val="3D3422"/>
        </w:rPr>
        <w:t>s</w:t>
      </w:r>
      <w:r w:rsidR="00887D5B" w:rsidRPr="00D409DC">
        <w:rPr>
          <w:rFonts w:ascii="Arial" w:eastAsia="Times New Roman" w:hAnsi="Arial" w:cs="Arial"/>
          <w:color w:val="3D3422"/>
        </w:rPr>
        <w:t xml:space="preserve"> and to help </w:t>
      </w:r>
      <w:r w:rsidR="00887D5B" w:rsidRPr="001B1B76">
        <w:rPr>
          <w:rFonts w:ascii="Arial" w:eastAsia="Times New Roman" w:hAnsi="Arial" w:cs="Arial"/>
          <w:color w:val="3D3422"/>
        </w:rPr>
        <w:t xml:space="preserve">our community </w:t>
      </w:r>
      <w:r w:rsidR="00887D5B" w:rsidRPr="00D409DC">
        <w:rPr>
          <w:rFonts w:ascii="Arial" w:eastAsia="Times New Roman" w:hAnsi="Arial" w:cs="Arial"/>
          <w:color w:val="3D3422"/>
        </w:rPr>
        <w:t>come to understand and appreciate the vital role native plant species play in the health and sustainability of our natural ecosystem!</w:t>
      </w:r>
      <w:r w:rsidR="00887D5B" w:rsidRPr="001B1B76">
        <w:rPr>
          <w:rFonts w:ascii="Arial" w:eastAsia="Times New Roman" w:hAnsi="Arial" w:cs="Arial"/>
          <w:color w:val="3D3422"/>
        </w:rPr>
        <w:t xml:space="preserve">  We encourage you to find some small way to bring your skills, your ideas, your energy to help achieve our goals</w:t>
      </w:r>
      <w:r w:rsidR="00CF41FD">
        <w:rPr>
          <w:rFonts w:ascii="Arial" w:eastAsia="Times New Roman" w:hAnsi="Arial" w:cs="Arial"/>
          <w:color w:val="3D3422"/>
        </w:rPr>
        <w:t xml:space="preserve"> which are posted on our website</w:t>
      </w:r>
      <w:r w:rsidRPr="007C4D4F">
        <w:rPr>
          <w:rFonts w:ascii="Arial Black" w:eastAsia="Times New Roman" w:hAnsi="Arial Black" w:cs="Arial"/>
          <w:color w:val="00B050"/>
        </w:rPr>
        <w:t xml:space="preserve">.  </w:t>
      </w:r>
      <w:hyperlink r:id="rId6" w:history="1">
        <w:r w:rsidRPr="007C4D4F">
          <w:rPr>
            <w:rStyle w:val="Hyperlink"/>
            <w:rFonts w:ascii="Arial Black" w:eastAsia="Times New Roman" w:hAnsi="Arial Black" w:cs="Arial"/>
            <w:color w:val="00B050"/>
          </w:rPr>
          <w:t>Upstate@scnps.org</w:t>
        </w:r>
      </w:hyperlink>
    </w:p>
    <w:p w14:paraId="64098D5B" w14:textId="43572CF1" w:rsidR="000343D8" w:rsidRDefault="00CF41FD" w:rsidP="00BC244F">
      <w:pPr>
        <w:pStyle w:val="Standard"/>
        <w:jc w:val="both"/>
        <w:rPr>
          <w:rFonts w:ascii="Arial Black" w:hAnsi="Arial Black" w:cs="Arial"/>
          <w:color w:val="202020"/>
        </w:rPr>
      </w:pPr>
      <w:r w:rsidRPr="00CF41FD">
        <w:rPr>
          <w:rStyle w:val="SubtleEmphasis"/>
        </w:rPr>
        <w:t xml:space="preserve"> </w:t>
      </w:r>
    </w:p>
    <w:p w14:paraId="7BF40487" w14:textId="703E1AD2" w:rsidR="00887D5B" w:rsidRDefault="00887D5B" w:rsidP="00B803E5">
      <w:pPr>
        <w:pStyle w:val="NormalWeb"/>
        <w:shd w:val="clear" w:color="auto" w:fill="FFFFFF"/>
        <w:spacing w:before="150" w:beforeAutospacing="0" w:after="150" w:afterAutospacing="0" w:line="360" w:lineRule="atLeast"/>
        <w:rPr>
          <w:rFonts w:ascii="Arial Black" w:hAnsi="Arial Black" w:cs="Arial"/>
          <w:color w:val="202020"/>
        </w:rPr>
      </w:pPr>
      <w:r w:rsidRPr="00887D5B">
        <w:rPr>
          <w:noProof/>
          <w:color w:val="00B050"/>
        </w:rPr>
        <w:drawing>
          <wp:anchor distT="0" distB="0" distL="114300" distR="114300" simplePos="0" relativeHeight="251658240" behindDoc="0" locked="0" layoutInCell="1" allowOverlap="1" wp14:anchorId="060826A5" wp14:editId="1D6D74A6">
            <wp:simplePos x="0" y="0"/>
            <wp:positionH relativeFrom="column">
              <wp:posOffset>0</wp:posOffset>
            </wp:positionH>
            <wp:positionV relativeFrom="paragraph">
              <wp:posOffset>59690</wp:posOffset>
            </wp:positionV>
            <wp:extent cx="1833245" cy="14173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324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3D8" w:rsidRPr="00887D5B">
        <w:rPr>
          <w:rFonts w:ascii="Arial Black" w:hAnsi="Arial Black" w:cs="Arial"/>
          <w:color w:val="00B050"/>
        </w:rPr>
        <w:t>ACTIVITIES</w:t>
      </w:r>
    </w:p>
    <w:p w14:paraId="69AA5534" w14:textId="2D40C023" w:rsidR="000343D8" w:rsidRPr="000343D8" w:rsidRDefault="000343D8" w:rsidP="00B803E5">
      <w:pPr>
        <w:pStyle w:val="NormalWeb"/>
        <w:shd w:val="clear" w:color="auto" w:fill="FFFFFF"/>
        <w:spacing w:before="150" w:beforeAutospacing="0" w:after="150" w:afterAutospacing="0" w:line="360" w:lineRule="atLeast"/>
        <w:rPr>
          <w:rFonts w:ascii="Arial Black" w:hAnsi="Arial Black" w:cs="Arial"/>
          <w:color w:val="202020"/>
        </w:rPr>
      </w:pPr>
      <w:r w:rsidRPr="000343D8">
        <w:rPr>
          <w:rFonts w:ascii="Arial Black" w:hAnsi="Arial Black" w:cs="Arial"/>
          <w:color w:val="202020"/>
        </w:rPr>
        <w:t>Wild Plants on the Swamp Rabbit Trail</w:t>
      </w:r>
    </w:p>
    <w:p w14:paraId="1BA3B3E4" w14:textId="305D3F1F" w:rsidR="000343D8" w:rsidRPr="000343D8" w:rsidRDefault="00B803E5" w:rsidP="00B803E5">
      <w:pPr>
        <w:pStyle w:val="NormalWeb"/>
        <w:shd w:val="clear" w:color="auto" w:fill="FFFFFF"/>
        <w:spacing w:before="150" w:beforeAutospacing="0" w:after="150" w:afterAutospacing="0" w:line="360" w:lineRule="atLeast"/>
        <w:rPr>
          <w:rFonts w:ascii="Arial" w:hAnsi="Arial" w:cs="Arial"/>
          <w:b/>
          <w:bCs/>
          <w:i/>
          <w:iCs/>
          <w:color w:val="0070C0"/>
        </w:rPr>
      </w:pPr>
      <w:r w:rsidRPr="000343D8">
        <w:rPr>
          <w:rFonts w:ascii="Arial" w:hAnsi="Arial" w:cs="Arial"/>
          <w:color w:val="202020"/>
        </w:rPr>
        <w:t xml:space="preserve">A new edition of the </w:t>
      </w:r>
      <w:r w:rsidRPr="000343D8">
        <w:rPr>
          <w:rFonts w:ascii="Arial" w:hAnsi="Arial" w:cs="Arial"/>
          <w:b/>
          <w:bCs/>
          <w:i/>
          <w:iCs/>
          <w:color w:val="202020"/>
          <w:u w:val="single"/>
        </w:rPr>
        <w:t>Wild Plants on the Rabbit</w:t>
      </w:r>
      <w:r w:rsidRPr="000343D8">
        <w:rPr>
          <w:rFonts w:ascii="Arial" w:hAnsi="Arial" w:cs="Arial"/>
          <w:color w:val="202020"/>
        </w:rPr>
        <w:t xml:space="preserve"> pocket-sized brochure was released in in October and more than 2,500 copies are now available in more than two dozen establishments in Greenville &amp; Travelers Rest.  This brochure showcases</w:t>
      </w:r>
      <w:r w:rsidR="00BC244F">
        <w:rPr>
          <w:rFonts w:ascii="Arial" w:hAnsi="Arial" w:cs="Arial"/>
          <w:color w:val="202020"/>
        </w:rPr>
        <w:t xml:space="preserve"> over 100</w:t>
      </w:r>
      <w:r w:rsidRPr="000343D8">
        <w:rPr>
          <w:rFonts w:ascii="Arial" w:hAnsi="Arial" w:cs="Arial"/>
          <w:color w:val="202020"/>
        </w:rPr>
        <w:t xml:space="preserve"> native and naturalized plants on the popular 20-mile Prisma Swamp Rabbit Trail. In addition to a few more plants, the revised brochure's map includes the proposed Laurens Road corridor extension.</w:t>
      </w:r>
      <w:r w:rsidR="00BC244F">
        <w:rPr>
          <w:rFonts w:ascii="Arial" w:hAnsi="Arial" w:cs="Arial"/>
          <w:color w:val="202020"/>
        </w:rPr>
        <w:t xml:space="preserve"> </w:t>
      </w:r>
      <w:r w:rsidR="007C4D4F">
        <w:rPr>
          <w:rFonts w:ascii="Arial" w:hAnsi="Arial" w:cs="Arial"/>
          <w:color w:val="202020"/>
        </w:rPr>
        <w:t xml:space="preserve">Get </w:t>
      </w:r>
      <w:r w:rsidR="00BC244F">
        <w:rPr>
          <w:rFonts w:ascii="Arial" w:hAnsi="Arial" w:cs="Arial"/>
          <w:color w:val="202020"/>
        </w:rPr>
        <w:t xml:space="preserve">your copy and get out there and experience this amazing </w:t>
      </w:r>
      <w:r w:rsidR="000343D8" w:rsidRPr="000343D8">
        <w:rPr>
          <w:rFonts w:ascii="Arial" w:hAnsi="Arial" w:cs="Arial"/>
          <w:color w:val="202020"/>
        </w:rPr>
        <w:t>Upstate trail</w:t>
      </w:r>
      <w:r w:rsidR="000343D8">
        <w:rPr>
          <w:rFonts w:ascii="Arial" w:hAnsi="Arial" w:cs="Arial"/>
          <w:color w:val="202020"/>
        </w:rPr>
        <w:t xml:space="preserve">. </w:t>
      </w:r>
      <w:r w:rsidR="007C4D4F">
        <w:rPr>
          <w:rFonts w:ascii="Arial" w:hAnsi="Arial" w:cs="Arial"/>
          <w:color w:val="202020"/>
        </w:rPr>
        <w:t xml:space="preserve"> </w:t>
      </w:r>
      <w:r w:rsidR="007C4D4F" w:rsidRPr="007C4D4F">
        <w:rPr>
          <w:rFonts w:ascii="Arial Black" w:hAnsi="Arial Black" w:cs="Arial"/>
          <w:color w:val="00B050"/>
        </w:rPr>
        <w:t>GET YOUR COPY</w:t>
      </w:r>
      <w:r w:rsidR="000343D8" w:rsidRPr="007C4D4F">
        <w:rPr>
          <w:rFonts w:ascii="Arial Black" w:hAnsi="Arial Black" w:cs="Arial"/>
          <w:color w:val="00B050"/>
        </w:rPr>
        <w:t xml:space="preserve"> </w:t>
      </w:r>
    </w:p>
    <w:p w14:paraId="0F428AA9" w14:textId="77777777" w:rsidR="000343D8" w:rsidRDefault="000343D8" w:rsidP="00B803E5">
      <w:pPr>
        <w:pStyle w:val="NormalWeb"/>
        <w:shd w:val="clear" w:color="auto" w:fill="FFFFFF"/>
        <w:spacing w:before="150" w:beforeAutospacing="0" w:after="150" w:afterAutospacing="0" w:line="360" w:lineRule="atLeast"/>
        <w:rPr>
          <w:rFonts w:ascii="Helvetica" w:hAnsi="Helvetica"/>
          <w:color w:val="202020"/>
        </w:rPr>
      </w:pPr>
    </w:p>
    <w:p w14:paraId="19F61F4A" w14:textId="77777777" w:rsidR="00CF41FD" w:rsidRPr="00CF41FD" w:rsidRDefault="00CF41FD">
      <w:pPr>
        <w:rPr>
          <w:rFonts w:ascii="Arial Black" w:hAnsi="Arial Black"/>
        </w:rPr>
      </w:pPr>
      <w:r w:rsidRPr="00CF41FD">
        <w:rPr>
          <w:rFonts w:ascii="Arial Black" w:hAnsi="Arial Black"/>
          <w:noProof/>
          <w:color w:val="00B050"/>
        </w:rPr>
        <w:lastRenderedPageBreak/>
        <w:drawing>
          <wp:anchor distT="0" distB="0" distL="114300" distR="114300" simplePos="0" relativeHeight="251662336" behindDoc="0" locked="0" layoutInCell="1" allowOverlap="1" wp14:anchorId="39773982" wp14:editId="0248D368">
            <wp:simplePos x="0" y="0"/>
            <wp:positionH relativeFrom="column">
              <wp:posOffset>0</wp:posOffset>
            </wp:positionH>
            <wp:positionV relativeFrom="paragraph">
              <wp:posOffset>0</wp:posOffset>
            </wp:positionV>
            <wp:extent cx="1404315" cy="187452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4315"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F3C" w:rsidRPr="00CF41FD">
        <w:rPr>
          <w:rFonts w:ascii="Arial Black" w:hAnsi="Arial Black"/>
          <w:color w:val="00B050"/>
        </w:rPr>
        <w:t>PROFILES</w:t>
      </w:r>
    </w:p>
    <w:p w14:paraId="31738BC5" w14:textId="6C0FE917" w:rsidR="0038508E" w:rsidRPr="00CF41FD" w:rsidRDefault="004C0F3C">
      <w:pPr>
        <w:rPr>
          <w:b/>
          <w:bCs/>
        </w:rPr>
      </w:pPr>
      <w:r w:rsidRPr="00CF41FD">
        <w:rPr>
          <w:b/>
          <w:bCs/>
        </w:rPr>
        <w:t>Kathy Harrington, Plant Sales Chair &amp; Board Member</w:t>
      </w:r>
    </w:p>
    <w:p w14:paraId="6A479A30" w14:textId="73D17059" w:rsidR="004C0F3C" w:rsidRPr="007C4D4F" w:rsidRDefault="004C0F3C">
      <w:pPr>
        <w:rPr>
          <w:rFonts w:ascii="Helvetica" w:hAnsi="Helvetica"/>
          <w:b/>
          <w:bCs/>
          <w:color w:val="00B050"/>
          <w:shd w:val="clear" w:color="auto" w:fill="FFFFFF"/>
        </w:rPr>
      </w:pPr>
      <w:r>
        <w:rPr>
          <w:rFonts w:ascii="Helvetica" w:hAnsi="Helvetica"/>
          <w:color w:val="202020"/>
          <w:shd w:val="clear" w:color="auto" w:fill="FFFFFF"/>
        </w:rPr>
        <w:t>Kathy Harrington, a retired pharmacist, joined SCNPS in 2016 and currently serves on the SCNPS Upstate Board of Directors as the Chairperson for the Plant Sale Standing Committee. It</w:t>
      </w:r>
      <w:r>
        <w:rPr>
          <w:rFonts w:ascii="Helvetica" w:hAnsi="Helvetica" w:hint="eastAsia"/>
          <w:color w:val="202020"/>
          <w:shd w:val="clear" w:color="auto" w:fill="FFFFFF"/>
        </w:rPr>
        <w:t xml:space="preserve"> </w:t>
      </w:r>
      <w:r>
        <w:rPr>
          <w:rFonts w:ascii="Helvetica" w:hAnsi="Helvetica"/>
          <w:color w:val="202020"/>
          <w:shd w:val="clear" w:color="auto" w:fill="FFFFFF"/>
        </w:rPr>
        <w:t xml:space="preserve">is an important job since the sales represent about 85% of our Upstate chapter revenue each year and is a year-long </w:t>
      </w:r>
      <w:r>
        <w:rPr>
          <w:rFonts w:ascii="Helvetica" w:hAnsi="Helvetica" w:hint="eastAsia"/>
          <w:color w:val="202020"/>
          <w:shd w:val="clear" w:color="auto" w:fill="FFFFFF"/>
        </w:rPr>
        <w:t>program</w:t>
      </w:r>
      <w:r>
        <w:rPr>
          <w:rFonts w:ascii="Helvetica" w:hAnsi="Helvetica"/>
          <w:color w:val="202020"/>
          <w:shd w:val="clear" w:color="auto" w:fill="FFFFFF"/>
        </w:rPr>
        <w:t xml:space="preserve"> </w:t>
      </w:r>
      <w:r>
        <w:rPr>
          <w:rFonts w:ascii="Helvetica" w:hAnsi="Helvetica" w:hint="eastAsia"/>
          <w:color w:val="202020"/>
          <w:shd w:val="clear" w:color="auto" w:fill="FFFFFF"/>
        </w:rPr>
        <w:t>invol</w:t>
      </w:r>
      <w:r>
        <w:rPr>
          <w:rFonts w:ascii="Helvetica" w:hAnsi="Helvetica"/>
          <w:color w:val="202020"/>
          <w:shd w:val="clear" w:color="auto" w:fill="FFFFFF"/>
        </w:rPr>
        <w:t xml:space="preserve">ving dozens of volunteers. If that </w:t>
      </w:r>
      <w:r>
        <w:rPr>
          <w:rFonts w:ascii="Helvetica" w:hAnsi="Helvetica" w:hint="eastAsia"/>
          <w:color w:val="202020"/>
          <w:shd w:val="clear" w:color="auto" w:fill="FFFFFF"/>
        </w:rPr>
        <w:t>weren</w:t>
      </w:r>
      <w:r>
        <w:rPr>
          <w:rFonts w:ascii="Helvetica" w:hAnsi="Helvetica" w:hint="eastAsia"/>
          <w:color w:val="202020"/>
          <w:shd w:val="clear" w:color="auto" w:fill="FFFFFF"/>
        </w:rPr>
        <w:t>’</w:t>
      </w:r>
      <w:r>
        <w:rPr>
          <w:rFonts w:ascii="Helvetica" w:hAnsi="Helvetica" w:hint="eastAsia"/>
          <w:color w:val="202020"/>
          <w:shd w:val="clear" w:color="auto" w:fill="FFFFFF"/>
        </w:rPr>
        <w:t>t</w:t>
      </w:r>
      <w:r>
        <w:rPr>
          <w:rFonts w:ascii="Helvetica" w:hAnsi="Helvetica"/>
          <w:color w:val="202020"/>
          <w:shd w:val="clear" w:color="auto" w:fill="FFFFFF"/>
        </w:rPr>
        <w:t xml:space="preserve"> enough, Kathy also volunteers on the Greenhouse Gang for the propagation of hundreds of plants each year, and on the Greenhouse Steering Committee.  To learn more about Kathy</w:t>
      </w:r>
      <w:r w:rsidR="00CF41FD">
        <w:rPr>
          <w:rFonts w:ascii="Helvetica" w:hAnsi="Helvetica"/>
          <w:color w:val="202020"/>
          <w:shd w:val="clear" w:color="auto" w:fill="FFFFFF"/>
        </w:rPr>
        <w:t xml:space="preserve"> and other movers and shakers in the Upstate </w:t>
      </w:r>
      <w:r>
        <w:rPr>
          <w:rFonts w:ascii="Helvetica" w:hAnsi="Helvetica"/>
          <w:color w:val="202020"/>
          <w:shd w:val="clear" w:color="auto" w:fill="FFFFFF"/>
        </w:rPr>
        <w:t xml:space="preserve">check out our new Upstate Team page on our website!  </w:t>
      </w:r>
      <w:r w:rsidR="00CF41FD">
        <w:rPr>
          <w:rFonts w:ascii="Helvetica" w:hAnsi="Helvetica"/>
          <w:color w:val="202020"/>
          <w:shd w:val="clear" w:color="auto" w:fill="FFFFFF"/>
        </w:rPr>
        <w:t xml:space="preserve">  </w:t>
      </w:r>
      <w:r w:rsidR="007C4D4F" w:rsidRPr="007C4D4F">
        <w:rPr>
          <w:rFonts w:ascii="Helvetica" w:hAnsi="Helvetica"/>
          <w:b/>
          <w:bCs/>
          <w:color w:val="00B050"/>
          <w:shd w:val="clear" w:color="auto" w:fill="FFFFFF"/>
        </w:rPr>
        <w:t>MEET THE TEAM</w:t>
      </w:r>
    </w:p>
    <w:p w14:paraId="4BF3951E" w14:textId="5AAC8C8B" w:rsidR="009161DA" w:rsidRDefault="009161DA">
      <w:pPr>
        <w:rPr>
          <w:rFonts w:ascii="Helvetica" w:hAnsi="Helvetica"/>
          <w:b/>
          <w:bCs/>
          <w:color w:val="0070C0"/>
          <w:shd w:val="clear" w:color="auto" w:fill="FFFFFF"/>
        </w:rPr>
      </w:pPr>
    </w:p>
    <w:p w14:paraId="3F257404" w14:textId="5BF6BAD4" w:rsidR="009161DA" w:rsidRPr="00A56CAB" w:rsidRDefault="00664088" w:rsidP="009161DA">
      <w:pPr>
        <w:spacing w:after="0" w:line="240" w:lineRule="auto"/>
        <w:rPr>
          <w:rFonts w:ascii="Arial Black" w:eastAsia="Times New Roman" w:hAnsi="Arial Black"/>
          <w:color w:val="00B050"/>
        </w:rPr>
      </w:pPr>
      <w:r>
        <w:rPr>
          <w:noProof/>
        </w:rPr>
        <w:drawing>
          <wp:anchor distT="0" distB="0" distL="114300" distR="114300" simplePos="0" relativeHeight="251665408" behindDoc="0" locked="0" layoutInCell="1" allowOverlap="1" wp14:anchorId="72D3F18E" wp14:editId="56B2B7AD">
            <wp:simplePos x="0" y="0"/>
            <wp:positionH relativeFrom="column">
              <wp:posOffset>0</wp:posOffset>
            </wp:positionH>
            <wp:positionV relativeFrom="paragraph">
              <wp:posOffset>1905</wp:posOffset>
            </wp:positionV>
            <wp:extent cx="1866900" cy="18669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1DA" w:rsidRPr="00A56CAB">
        <w:rPr>
          <w:rFonts w:ascii="Arial Black" w:eastAsia="Times New Roman" w:hAnsi="Arial Black"/>
          <w:color w:val="00B050"/>
        </w:rPr>
        <w:t xml:space="preserve">BOOK REVIEW:  </w:t>
      </w:r>
    </w:p>
    <w:p w14:paraId="62489BFB" w14:textId="262A4854" w:rsidR="009161DA" w:rsidRPr="009161DA" w:rsidRDefault="009161DA" w:rsidP="009161DA">
      <w:pPr>
        <w:spacing w:after="0" w:line="240" w:lineRule="auto"/>
        <w:rPr>
          <w:rFonts w:eastAsia="Times New Roman"/>
          <w:b/>
          <w:bCs/>
        </w:rPr>
      </w:pPr>
      <w:r w:rsidRPr="009161DA">
        <w:rPr>
          <w:rFonts w:eastAsia="Times New Roman"/>
          <w:b/>
          <w:bCs/>
        </w:rPr>
        <w:t>Children’s Coloring Books</w:t>
      </w:r>
    </w:p>
    <w:p w14:paraId="280D8E26" w14:textId="5DAB6128" w:rsidR="00664088" w:rsidRDefault="009161DA" w:rsidP="00A56CAB">
      <w:pPr>
        <w:spacing w:before="150" w:after="150" w:line="360" w:lineRule="atLeast"/>
        <w:rPr>
          <w:rFonts w:eastAsia="Times New Roman"/>
        </w:rPr>
      </w:pPr>
      <w:r w:rsidRPr="00072FC7">
        <w:rPr>
          <w:rFonts w:eastAsia="Times New Roman"/>
        </w:rPr>
        <w:t>One of the guiding goals of the SCNPS is informing our communities about native plants.</w:t>
      </w:r>
      <w:r>
        <w:rPr>
          <w:rFonts w:eastAsia="Times New Roman"/>
        </w:rPr>
        <w:t xml:space="preserve"> </w:t>
      </w:r>
      <w:r w:rsidRPr="00072FC7">
        <w:rPr>
          <w:rFonts w:eastAsia="Times New Roman"/>
        </w:rPr>
        <w:t xml:space="preserve"> </w:t>
      </w:r>
      <w:r w:rsidR="00664088">
        <w:rPr>
          <w:rFonts w:eastAsia="Times New Roman"/>
        </w:rPr>
        <w:t xml:space="preserve">Which plants are and are not native, how our plants and wildlife have </w:t>
      </w:r>
      <w:proofErr w:type="spellStart"/>
      <w:r w:rsidR="00664088">
        <w:rPr>
          <w:rFonts w:eastAsia="Times New Roman"/>
        </w:rPr>
        <w:t>evoloved</w:t>
      </w:r>
      <w:proofErr w:type="spellEnd"/>
      <w:r w:rsidR="00664088">
        <w:rPr>
          <w:rFonts w:eastAsia="Times New Roman"/>
        </w:rPr>
        <w:t xml:space="preserve"> together and why they are</w:t>
      </w:r>
      <w:r w:rsidRPr="00072FC7">
        <w:rPr>
          <w:rFonts w:eastAsia="Times New Roman"/>
        </w:rPr>
        <w:t xml:space="preserve"> vital to supporting our wildlife in our </w:t>
      </w:r>
      <w:proofErr w:type="gramStart"/>
      <w:r w:rsidRPr="00072FC7">
        <w:rPr>
          <w:rFonts w:eastAsia="Times New Roman"/>
        </w:rPr>
        <w:t>habitat</w:t>
      </w:r>
      <w:r>
        <w:rPr>
          <w:rFonts w:eastAsia="Times New Roman"/>
        </w:rPr>
        <w:t xml:space="preserve">  </w:t>
      </w:r>
      <w:r w:rsidR="00664088">
        <w:rPr>
          <w:rFonts w:eastAsia="Times New Roman"/>
        </w:rPr>
        <w:t>That</w:t>
      </w:r>
      <w:proofErr w:type="gramEnd"/>
      <w:r w:rsidR="00664088">
        <w:rPr>
          <w:rFonts w:eastAsia="Times New Roman"/>
        </w:rPr>
        <w:t xml:space="preserve"> learning experience can begin with a simply coloring book, a couple of crayons and a child.  </w:t>
      </w:r>
    </w:p>
    <w:p w14:paraId="307AEF21" w14:textId="44CFED49" w:rsidR="00A56CAB" w:rsidRDefault="009161DA" w:rsidP="00A56CAB">
      <w:pPr>
        <w:spacing w:before="150" w:after="150" w:line="360" w:lineRule="atLeast"/>
        <w:rPr>
          <w:rFonts w:eastAsia="Times New Roman"/>
        </w:rPr>
      </w:pPr>
      <w:r w:rsidRPr="00072FC7">
        <w:rPr>
          <w:rFonts w:eastAsia="Times New Roman"/>
        </w:rPr>
        <w:t>There are some excellent coloring books available on Amazon or our partner The Complete Naturalist in Asheville.</w:t>
      </w:r>
      <w:r w:rsidR="00664088">
        <w:rPr>
          <w:rFonts w:eastAsia="Times New Roman"/>
        </w:rPr>
        <w:t xml:space="preserve"> </w:t>
      </w:r>
      <w:r w:rsidRPr="00072FC7">
        <w:rPr>
          <w:rFonts w:eastAsia="Times New Roman"/>
        </w:rPr>
        <w:t xml:space="preserve"> We've included </w:t>
      </w:r>
      <w:r w:rsidR="00664088">
        <w:rPr>
          <w:rFonts w:eastAsia="Times New Roman"/>
        </w:rPr>
        <w:t xml:space="preserve">a few samples of </w:t>
      </w:r>
      <w:r w:rsidRPr="00072FC7">
        <w:rPr>
          <w:rFonts w:eastAsia="Times New Roman"/>
        </w:rPr>
        <w:t xml:space="preserve">this on our website's </w:t>
      </w:r>
      <w:r w:rsidR="00A56CAB">
        <w:rPr>
          <w:rFonts w:eastAsia="Times New Roman"/>
        </w:rPr>
        <w:t xml:space="preserve">new </w:t>
      </w:r>
      <w:r w:rsidR="00A56CAB" w:rsidRPr="007C4D4F">
        <w:rPr>
          <w:rFonts w:ascii="Arial Black" w:eastAsia="Times New Roman" w:hAnsi="Arial Black"/>
          <w:b/>
          <w:bCs/>
          <w:i/>
          <w:iCs/>
          <w:color w:val="00B050"/>
        </w:rPr>
        <w:t>Children’s Page</w:t>
      </w:r>
      <w:r w:rsidRPr="00A56CAB">
        <w:rPr>
          <w:rFonts w:eastAsia="Times New Roman"/>
          <w:b/>
          <w:bCs/>
          <w:i/>
          <w:iCs/>
          <w:color w:val="0070C0"/>
        </w:rPr>
        <w:t>,</w:t>
      </w:r>
      <w:r w:rsidRPr="00A56CAB">
        <w:rPr>
          <w:rFonts w:eastAsia="Times New Roman"/>
          <w:color w:val="0070C0"/>
        </w:rPr>
        <w:t xml:space="preserve"> </w:t>
      </w:r>
      <w:proofErr w:type="gramStart"/>
      <w:r w:rsidRPr="00072FC7">
        <w:rPr>
          <w:rFonts w:eastAsia="Times New Roman"/>
        </w:rPr>
        <w:t>These</w:t>
      </w:r>
      <w:proofErr w:type="gramEnd"/>
      <w:r w:rsidRPr="00072FC7">
        <w:rPr>
          <w:rFonts w:eastAsia="Times New Roman"/>
        </w:rPr>
        <w:t xml:space="preserve"> samples are important </w:t>
      </w:r>
      <w:r w:rsidR="00A56CAB">
        <w:rPr>
          <w:rFonts w:eastAsia="Times New Roman"/>
        </w:rPr>
        <w:t xml:space="preserve">South Carolina </w:t>
      </w:r>
      <w:r w:rsidRPr="00072FC7">
        <w:rPr>
          <w:rFonts w:eastAsia="Times New Roman"/>
        </w:rPr>
        <w:t>native plants and the wildlife they support that you can print and share with your children or grandchildren. Even better if you have them growing in your own yard for the kids to see in real-life</w:t>
      </w:r>
      <w:r w:rsidR="00A56CAB">
        <w:rPr>
          <w:rFonts w:eastAsia="Times New Roman"/>
        </w:rPr>
        <w:t xml:space="preserve">.  </w:t>
      </w:r>
    </w:p>
    <w:p w14:paraId="77CED32C" w14:textId="72CD5D20" w:rsidR="007C4D4F" w:rsidRDefault="007C4D4F">
      <w:pPr>
        <w:rPr>
          <w:rFonts w:eastAsia="Times New Roman"/>
        </w:rPr>
      </w:pPr>
      <w:r>
        <w:rPr>
          <w:rFonts w:eastAsia="Times New Roman"/>
        </w:rPr>
        <w:br w:type="page"/>
      </w:r>
    </w:p>
    <w:p w14:paraId="4B7A7761" w14:textId="77777777" w:rsidR="007C4D4F" w:rsidRDefault="007C4D4F" w:rsidP="00A56CAB">
      <w:pPr>
        <w:spacing w:before="150" w:after="150" w:line="360" w:lineRule="atLeast"/>
        <w:rPr>
          <w:rFonts w:eastAsia="Times New Roman"/>
        </w:rPr>
      </w:pPr>
    </w:p>
    <w:p w14:paraId="3933D763" w14:textId="12BB34C5" w:rsidR="00A56CAB" w:rsidRPr="00A56CAB" w:rsidRDefault="00664088" w:rsidP="00A56CAB">
      <w:pPr>
        <w:spacing w:before="150" w:after="150" w:line="360" w:lineRule="atLeast"/>
        <w:rPr>
          <w:rFonts w:ascii="Arial Black" w:eastAsia="Times New Roman" w:hAnsi="Arial Black"/>
          <w:color w:val="00B050"/>
        </w:rPr>
      </w:pPr>
      <w:r w:rsidRPr="00A56CAB">
        <w:rPr>
          <w:rFonts w:ascii="Times New Roman" w:eastAsia="Times New Roman" w:hAnsi="Times New Roman" w:cs="Times New Roman"/>
          <w:noProof/>
        </w:rPr>
        <w:drawing>
          <wp:anchor distT="0" distB="0" distL="114300" distR="114300" simplePos="0" relativeHeight="251664384" behindDoc="0" locked="0" layoutInCell="1" allowOverlap="1" wp14:anchorId="6B68F530" wp14:editId="6AF33201">
            <wp:simplePos x="0" y="0"/>
            <wp:positionH relativeFrom="column">
              <wp:posOffset>-7620</wp:posOffset>
            </wp:positionH>
            <wp:positionV relativeFrom="paragraph">
              <wp:posOffset>80010</wp:posOffset>
            </wp:positionV>
            <wp:extent cx="2503170" cy="16687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317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CAB" w:rsidRPr="00A56CAB">
        <w:rPr>
          <w:rFonts w:ascii="Arial Black" w:eastAsia="Times New Roman" w:hAnsi="Arial Black"/>
          <w:color w:val="00B050"/>
        </w:rPr>
        <w:t>LEARNING:</w:t>
      </w:r>
    </w:p>
    <w:p w14:paraId="07BE0C4F" w14:textId="4C668F60" w:rsidR="00A56CAB" w:rsidRPr="00A56CAB" w:rsidRDefault="00A56CAB" w:rsidP="00A56CAB">
      <w:pPr>
        <w:spacing w:before="150" w:after="150" w:line="360" w:lineRule="atLeast"/>
        <w:rPr>
          <w:rFonts w:eastAsia="Times New Roman"/>
          <w:b/>
          <w:bCs/>
          <w:color w:val="202020"/>
        </w:rPr>
      </w:pPr>
      <w:r w:rsidRPr="00A56CAB">
        <w:rPr>
          <w:rFonts w:eastAsia="Times New Roman"/>
          <w:b/>
          <w:bCs/>
          <w:color w:val="202020"/>
        </w:rPr>
        <w:t>The Native Hikes Project</w:t>
      </w:r>
    </w:p>
    <w:p w14:paraId="289898DF" w14:textId="6869559F" w:rsidR="009161DA" w:rsidRDefault="00A56CAB" w:rsidP="007C4D4F">
      <w:pPr>
        <w:spacing w:before="150" w:after="150" w:line="360" w:lineRule="atLeast"/>
        <w:rPr>
          <w:rFonts w:eastAsia="Times New Roman"/>
          <w:b/>
          <w:bCs/>
          <w:i/>
          <w:iCs/>
          <w:color w:val="4472C4" w:themeColor="accent1"/>
          <w:u w:val="single"/>
        </w:rPr>
      </w:pPr>
      <w:r>
        <w:rPr>
          <w:rFonts w:eastAsia="Times New Roman"/>
          <w:color w:val="202020"/>
        </w:rPr>
        <w:t xml:space="preserve">The ‘Citizen Scientist’ has long been the mainstay of scientific advancement in the world, and no less today than in Darwin’s time.   In this essay, Doug Lockard reports on native species observations along his favorite hike trail at Paris Mountain.  He also discusses the latest </w:t>
      </w:r>
      <w:r w:rsidR="00664088">
        <w:rPr>
          <w:rFonts w:eastAsia="Times New Roman"/>
          <w:color w:val="202020"/>
        </w:rPr>
        <w:t xml:space="preserve">technology in plant identification aps that enable novice enthusiasts to contribute meaningful and timely data collection.  </w:t>
      </w:r>
      <w:r w:rsidRPr="007C4D4F">
        <w:rPr>
          <w:rFonts w:ascii="Arial Black" w:eastAsia="Times New Roman" w:hAnsi="Arial Black"/>
          <w:b/>
          <w:bCs/>
          <w:i/>
          <w:iCs/>
          <w:color w:val="00B050"/>
        </w:rPr>
        <w:t>Read the stor</w:t>
      </w:r>
      <w:r w:rsidRPr="007C4D4F">
        <w:rPr>
          <w:rFonts w:ascii="Arial Black" w:eastAsia="Times New Roman" w:hAnsi="Arial Black"/>
          <w:i/>
          <w:iCs/>
          <w:color w:val="00B050"/>
        </w:rPr>
        <w:t>y!</w:t>
      </w:r>
      <w:r w:rsidRPr="007C4D4F">
        <w:rPr>
          <w:rFonts w:ascii="Arial Black" w:eastAsia="Times New Roman" w:hAnsi="Arial Black"/>
          <w:b/>
          <w:bCs/>
          <w:i/>
          <w:iCs/>
          <w:color w:val="00B050"/>
        </w:rPr>
        <w:t xml:space="preserve"> </w:t>
      </w:r>
      <w:r w:rsidRPr="00664088">
        <w:rPr>
          <w:rFonts w:eastAsia="Times New Roman"/>
          <w:b/>
          <w:bCs/>
          <w:i/>
          <w:iCs/>
          <w:color w:val="4472C4" w:themeColor="accent1"/>
        </w:rPr>
        <w:t xml:space="preserve"> </w:t>
      </w:r>
      <w:r w:rsidRPr="00A56CAB">
        <w:rPr>
          <w:rFonts w:eastAsia="Times New Roman"/>
          <w:b/>
          <w:bCs/>
          <w:i/>
          <w:iCs/>
          <w:color w:val="4472C4" w:themeColor="accent1"/>
        </w:rPr>
        <w:t> </w:t>
      </w:r>
      <w:hyperlink r:id="rId11" w:tgtFrame="_blank" w:history="1">
        <w:r w:rsidRPr="00A56CAB">
          <w:rPr>
            <w:rFonts w:eastAsia="Times New Roman"/>
            <w:b/>
            <w:bCs/>
            <w:i/>
            <w:iCs/>
            <w:color w:val="4472C4" w:themeColor="accent1"/>
            <w:u w:val="single"/>
          </w:rPr>
          <w:t>https://scnps.org/activities/native-hikes-project</w:t>
        </w:r>
      </w:hyperlink>
    </w:p>
    <w:p w14:paraId="2C069F03" w14:textId="150EFF4C" w:rsidR="007C4D4F" w:rsidRDefault="007C4D4F" w:rsidP="007C4D4F">
      <w:pPr>
        <w:spacing w:before="150" w:after="150" w:line="360" w:lineRule="atLeast"/>
        <w:rPr>
          <w:rFonts w:eastAsia="Times New Roman"/>
          <w:b/>
          <w:bCs/>
          <w:i/>
          <w:iCs/>
          <w:color w:val="4472C4" w:themeColor="accent1"/>
          <w:u w:val="single"/>
        </w:rPr>
      </w:pPr>
    </w:p>
    <w:p w14:paraId="66512DF4" w14:textId="140F2ABF" w:rsidR="007C4D4F" w:rsidRPr="0062395E" w:rsidRDefault="007C4D4F" w:rsidP="007C4D4F">
      <w:pPr>
        <w:rPr>
          <w:rFonts w:ascii="Arial Black" w:hAnsi="Arial Black"/>
          <w:color w:val="00B050"/>
        </w:rPr>
      </w:pPr>
      <w:r w:rsidRPr="0062395E">
        <w:rPr>
          <w:noProof/>
          <w:color w:val="00B050"/>
        </w:rPr>
        <w:drawing>
          <wp:anchor distT="0" distB="0" distL="114300" distR="114300" simplePos="0" relativeHeight="251667456" behindDoc="0" locked="0" layoutInCell="1" allowOverlap="1" wp14:anchorId="1AACA427" wp14:editId="6C22354C">
            <wp:simplePos x="0" y="0"/>
            <wp:positionH relativeFrom="column">
              <wp:posOffset>243206</wp:posOffset>
            </wp:positionH>
            <wp:positionV relativeFrom="paragraph">
              <wp:posOffset>25399</wp:posOffset>
            </wp:positionV>
            <wp:extent cx="2720340" cy="1819275"/>
            <wp:effectExtent l="0" t="0" r="381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034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color w:val="00B050"/>
        </w:rPr>
        <w:t>GARDENING</w:t>
      </w:r>
      <w:r w:rsidRPr="0062395E">
        <w:rPr>
          <w:rFonts w:ascii="Arial Black" w:hAnsi="Arial Black"/>
          <w:color w:val="00B050"/>
        </w:rPr>
        <w:t xml:space="preserve">: </w:t>
      </w:r>
    </w:p>
    <w:p w14:paraId="535CE127" w14:textId="77777777" w:rsidR="007C4D4F" w:rsidRPr="0062395E" w:rsidRDefault="007C4D4F" w:rsidP="007C4D4F">
      <w:pPr>
        <w:rPr>
          <w:rFonts w:ascii="Arial Black" w:hAnsi="Arial Black"/>
        </w:rPr>
      </w:pPr>
      <w:r w:rsidRPr="00C11827">
        <w:rPr>
          <w:rFonts w:ascii="Arial Black" w:hAnsi="Arial Black"/>
        </w:rPr>
        <w:t>Winter Gardening for Wildlife</w:t>
      </w:r>
    </w:p>
    <w:p w14:paraId="2D366425" w14:textId="77777777" w:rsidR="007C4D4F" w:rsidRPr="0062395E" w:rsidRDefault="007C4D4F" w:rsidP="007C4D4F">
      <w:pPr>
        <w:rPr>
          <w:rFonts w:ascii="Arial Black" w:hAnsi="Arial Black"/>
          <w:color w:val="00B050"/>
          <w:sz w:val="32"/>
          <w:szCs w:val="32"/>
        </w:rPr>
      </w:pPr>
      <w:r w:rsidRPr="007E497F">
        <w:rPr>
          <w:rFonts w:ascii="Arial Black" w:hAnsi="Arial Black"/>
          <w:noProof/>
        </w:rPr>
        <mc:AlternateContent>
          <mc:Choice Requires="wps">
            <w:drawing>
              <wp:anchor distT="45720" distB="45720" distL="114300" distR="114300" simplePos="0" relativeHeight="251668480" behindDoc="0" locked="0" layoutInCell="1" allowOverlap="1" wp14:anchorId="7763893C" wp14:editId="4094C0E7">
                <wp:simplePos x="0" y="0"/>
                <wp:positionH relativeFrom="column">
                  <wp:posOffset>-730885</wp:posOffset>
                </wp:positionH>
                <wp:positionV relativeFrom="paragraph">
                  <wp:posOffset>148590</wp:posOffset>
                </wp:positionV>
                <wp:extent cx="1713230" cy="231140"/>
                <wp:effectExtent l="0" t="1905" r="18415" b="184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13230" cy="231140"/>
                        </a:xfrm>
                        <a:prstGeom prst="rect">
                          <a:avLst/>
                        </a:prstGeom>
                        <a:solidFill>
                          <a:srgbClr val="FFFFFF"/>
                        </a:solidFill>
                        <a:ln w="9525">
                          <a:solidFill>
                            <a:srgbClr val="000000"/>
                          </a:solidFill>
                          <a:miter lim="800000"/>
                          <a:headEnd/>
                          <a:tailEnd/>
                        </a:ln>
                      </wps:spPr>
                      <wps:txbx>
                        <w:txbxContent>
                          <w:p w14:paraId="64ECF103" w14:textId="77777777" w:rsidR="007C4D4F" w:rsidRPr="0062395E" w:rsidRDefault="007C4D4F" w:rsidP="007C4D4F">
                            <w:pPr>
                              <w:rPr>
                                <w:sz w:val="20"/>
                                <w:szCs w:val="20"/>
                              </w:rPr>
                            </w:pPr>
                            <w:r w:rsidRPr="0062395E">
                              <w:rPr>
                                <w:sz w:val="20"/>
                                <w:szCs w:val="20"/>
                              </w:rPr>
                              <w:t xml:space="preserve">Red Cracker by </w:t>
                            </w:r>
                            <w:proofErr w:type="gramStart"/>
                            <w:r w:rsidRPr="0062395E">
                              <w:rPr>
                                <w:sz w:val="20"/>
                                <w:szCs w:val="20"/>
                              </w:rPr>
                              <w:t>D.Lockard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63893C" id="_x0000_t202" coordsize="21600,21600" o:spt="202" path="m,l,21600r21600,l21600,xe">
                <v:stroke joinstyle="miter"/>
                <v:path gradientshapeok="t" o:connecttype="rect"/>
              </v:shapetype>
              <v:shape id="_x0000_s1027" type="#_x0000_t202" style="position:absolute;margin-left:-57.55pt;margin-top:11.7pt;width:134.9pt;height:18.2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5oOLwIAAFoEAAAOAAAAZHJzL2Uyb0RvYy54bWysVNuO2yAQfa/Uf0C8N46dZC9WnNU221SV&#10;thdptx+AMY5RgaFAYqdf3wGnSbpVX6r6AQEzHM6cM3h5N2hF9sJ5Caai+WRKiTAcGmm2Ff36vHlz&#10;Q4kPzDRMgREVPQhP71avXy17W4oCOlCNcARBjC97W9EuBFtmmeed0MxPwAqDwRacZgGXbps1jvWI&#10;rlVWTKdXWQ+usQ648B53H8YgXSX8thU8fG5bLwJRFUVuIY0ujXUcs9WSlVvHbCf5kQb7BxaaSYOX&#10;nqAeWGBk5+QfUFpyBx7aMOGgM2hbyUWqAavJpy+qeeqYFakWFMfbk0z+/8HyT/svjsimonNKDNNo&#10;0bMYAnkLAymiOr31JSY9WUwLA26jy6lSbx+Bf/PEwLpjZivunYO+E6xBdnk8mV0cHXF8BKn7j9Dg&#10;NWwXIAENrdPEAVqTX6Gl+KVt1IbgZWja4WRUZMYjg+t8VswwxDFWzPJ8npzMWBnBog/W+fBegCZx&#10;UlGHjZBQ2f7Rh0junBLTPSjZbKRSaeG29Vo5smfYNJv0pXpepClD+oreLorFqMdfIVJNvwj+dpOW&#10;AbtfSV3Rm7Hy1I9RxXemSfPApBrnSFmZo6xRyVHTMNRD8i9pHiWvoTmgzklRlAgfJwrQgftBSY+N&#10;XlH/fcecoER9MOjVbT5H9UhIi/niusCFu4zUlxFmOEJVNFAyTtchvaaom4F79LSVSd8zkyNlbOAk&#10;+/GxxRdyuU5Z51/C6icAAAD//wMAUEsDBBQABgAIAAAAIQAzcybs3QAAAAgBAAAPAAAAZHJzL2Rv&#10;d25yZXYueG1sTI/NTsMwEITvSLyDtUjcWgci0hLiVAiJv0OFKBzgto2XJGq8tmK3DW/PcoLj7Ixm&#10;v6lWkxvUgcbYezZwMc9AETfe9twaeH+7ny1BxYRscfBMBr4pwqo+PamwtP7Ir3TYpFZJCccSDXQp&#10;hVLr2HTkMM59IBbvy48Ok8ix1XbEo5S7QV9mWaEd9iwfOgx011Gz2+ydgZfxY93spqdPDosW+SEE&#10;vX58Nub8bLq9AZVoSn9h+MUXdKiFaev3bKMaRBcSNDC7znNQ4udLmbaV+6K4Al1X+v+A+gcAAP//&#10;AwBQSwECLQAUAAYACAAAACEAtoM4kv4AAADhAQAAEwAAAAAAAAAAAAAAAAAAAAAAW0NvbnRlbnRf&#10;VHlwZXNdLnhtbFBLAQItABQABgAIAAAAIQA4/SH/1gAAAJQBAAALAAAAAAAAAAAAAAAAAC8BAABf&#10;cmVscy8ucmVsc1BLAQItABQABgAIAAAAIQAzF5oOLwIAAFoEAAAOAAAAAAAAAAAAAAAAAC4CAABk&#10;cnMvZTJvRG9jLnhtbFBLAQItABQABgAIAAAAIQAzcybs3QAAAAgBAAAPAAAAAAAAAAAAAAAAAIkE&#10;AABkcnMvZG93bnJldi54bWxQSwUGAAAAAAQABADzAAAAkwUAAAAA&#10;">
                <v:textbox>
                  <w:txbxContent>
                    <w:p w14:paraId="64ECF103" w14:textId="77777777" w:rsidR="007C4D4F" w:rsidRPr="0062395E" w:rsidRDefault="007C4D4F" w:rsidP="007C4D4F">
                      <w:pPr>
                        <w:rPr>
                          <w:sz w:val="20"/>
                          <w:szCs w:val="20"/>
                        </w:rPr>
                      </w:pPr>
                      <w:r w:rsidRPr="0062395E">
                        <w:rPr>
                          <w:sz w:val="20"/>
                          <w:szCs w:val="20"/>
                        </w:rPr>
                        <w:t xml:space="preserve">Red Cracker by </w:t>
                      </w:r>
                      <w:proofErr w:type="gramStart"/>
                      <w:r w:rsidRPr="0062395E">
                        <w:rPr>
                          <w:sz w:val="20"/>
                          <w:szCs w:val="20"/>
                        </w:rPr>
                        <w:t>D.Lockard</w:t>
                      </w:r>
                      <w:proofErr w:type="gramEnd"/>
                    </w:p>
                  </w:txbxContent>
                </v:textbox>
                <w10:wrap type="square"/>
              </v:shape>
            </w:pict>
          </mc:Fallback>
        </mc:AlternateContent>
      </w:r>
      <w:r w:rsidRPr="00C11827">
        <w:t xml:space="preserve">Fall is here and with it brings new </w:t>
      </w:r>
      <w:r>
        <w:t xml:space="preserve">opportunities for gardeners to provide meaningful support in our Living Gardens by providing food, water and shelter for the diverse range of South Carolina’s beneficial </w:t>
      </w:r>
      <w:proofErr w:type="spellStart"/>
      <w:r>
        <w:t>insect’s</w:t>
      </w:r>
      <w:proofErr w:type="spellEnd"/>
      <w:r>
        <w:t xml:space="preserve">.   While human attitudes about Autumn seem to run the gamut from joy to welcome relief to sadness, for our wildlife, it’s about survival; </w:t>
      </w:r>
      <w:r w:rsidRPr="00C11827">
        <w:t>about finding food</w:t>
      </w:r>
      <w:r>
        <w:t>, water sources</w:t>
      </w:r>
      <w:r w:rsidRPr="00C11827">
        <w:t xml:space="preserve"> and </w:t>
      </w:r>
      <w:r>
        <w:t xml:space="preserve">safe </w:t>
      </w:r>
      <w:r w:rsidRPr="00C11827">
        <w:t>shelter that’ll take them through the winter months, and about reproduction.  In this essay, we’ll make you aware of some of the impact you can have in your own ‘Living Landscape’ by adopting some practices that will make life a little easier for our beneficial wildlife</w:t>
      </w:r>
      <w:r w:rsidRPr="0062395E">
        <w:t xml:space="preserve">.                                 </w:t>
      </w:r>
      <w:r w:rsidRPr="0062395E">
        <w:rPr>
          <w:rFonts w:ascii="Arial Black" w:hAnsi="Arial Black"/>
          <w:color w:val="00B050"/>
        </w:rPr>
        <w:t>READ MORE</w:t>
      </w:r>
    </w:p>
    <w:p w14:paraId="7B64CBD7" w14:textId="77777777" w:rsidR="007C4D4F" w:rsidRPr="00A56CAB" w:rsidRDefault="007C4D4F" w:rsidP="007C4D4F">
      <w:pPr>
        <w:spacing w:before="150" w:after="150" w:line="360" w:lineRule="atLeast"/>
        <w:rPr>
          <w:b/>
          <w:bCs/>
          <w:color w:val="0070C0"/>
          <w:shd w:val="clear" w:color="auto" w:fill="FFFFFF"/>
        </w:rPr>
      </w:pPr>
    </w:p>
    <w:sectPr w:rsidR="007C4D4F" w:rsidRPr="00A56C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2D2C6F"/>
    <w:multiLevelType w:val="multilevel"/>
    <w:tmpl w:val="A900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3E5"/>
    <w:rsid w:val="000343D8"/>
    <w:rsid w:val="00217B3A"/>
    <w:rsid w:val="0038508E"/>
    <w:rsid w:val="004C0F3C"/>
    <w:rsid w:val="00664088"/>
    <w:rsid w:val="007C4D4F"/>
    <w:rsid w:val="00820D9F"/>
    <w:rsid w:val="00887D5B"/>
    <w:rsid w:val="009161DA"/>
    <w:rsid w:val="00A56CAB"/>
    <w:rsid w:val="00B803E5"/>
    <w:rsid w:val="00BC244F"/>
    <w:rsid w:val="00CF4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12540"/>
  <w15:chartTrackingRefBased/>
  <w15:docId w15:val="{3D83872E-9924-4FD1-A39E-F58C4F724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D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03E5"/>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B803E5"/>
    <w:rPr>
      <w:color w:val="0000FF"/>
      <w:u w:val="single"/>
    </w:rPr>
  </w:style>
  <w:style w:type="paragraph" w:customStyle="1" w:styleId="Standard">
    <w:name w:val="Standard"/>
    <w:rsid w:val="00887D5B"/>
    <w:pPr>
      <w:suppressAutoHyphens/>
      <w:autoSpaceDN w:val="0"/>
      <w:spacing w:after="0" w:line="240" w:lineRule="auto"/>
      <w:textAlignment w:val="baseline"/>
    </w:pPr>
    <w:rPr>
      <w:rFonts w:ascii="Liberation Serif" w:eastAsia="NSimSun" w:hAnsi="Liberation Serif" w:cs="Lucida Sans"/>
      <w:kern w:val="3"/>
      <w:lang w:eastAsia="zh-CN" w:bidi="hi-IN"/>
    </w:rPr>
  </w:style>
  <w:style w:type="paragraph" w:styleId="ListParagraph">
    <w:name w:val="List Paragraph"/>
    <w:basedOn w:val="Normal"/>
    <w:rsid w:val="00887D5B"/>
    <w:pPr>
      <w:suppressAutoHyphens/>
      <w:autoSpaceDN w:val="0"/>
      <w:spacing w:after="0" w:line="240" w:lineRule="auto"/>
      <w:ind w:left="720"/>
      <w:textAlignment w:val="baseline"/>
    </w:pPr>
    <w:rPr>
      <w:rFonts w:ascii="Liberation Serif" w:eastAsia="NSimSun" w:hAnsi="Liberation Serif" w:cs="Mangal"/>
      <w:kern w:val="3"/>
      <w:szCs w:val="21"/>
      <w:lang w:eastAsia="zh-CN" w:bidi="hi-IN"/>
    </w:rPr>
  </w:style>
  <w:style w:type="character" w:styleId="SubtleEmphasis">
    <w:name w:val="Subtle Emphasis"/>
    <w:basedOn w:val="DefaultParagraphFont"/>
    <w:uiPriority w:val="19"/>
    <w:qFormat/>
    <w:rsid w:val="00CF41FD"/>
    <w:rPr>
      <w:i/>
      <w:iCs/>
      <w:color w:val="404040" w:themeColor="text1" w:themeTint="BF"/>
    </w:rPr>
  </w:style>
  <w:style w:type="character" w:styleId="UnresolvedMention">
    <w:name w:val="Unresolved Mention"/>
    <w:basedOn w:val="DefaultParagraphFont"/>
    <w:uiPriority w:val="99"/>
    <w:semiHidden/>
    <w:unhideWhenUsed/>
    <w:rsid w:val="00BC2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8296926">
      <w:bodyDiv w:val="1"/>
      <w:marLeft w:val="0"/>
      <w:marRight w:val="0"/>
      <w:marTop w:val="0"/>
      <w:marBottom w:val="0"/>
      <w:divBdr>
        <w:top w:val="none" w:sz="0" w:space="0" w:color="auto"/>
        <w:left w:val="none" w:sz="0" w:space="0" w:color="auto"/>
        <w:bottom w:val="none" w:sz="0" w:space="0" w:color="auto"/>
        <w:right w:val="none" w:sz="0" w:space="0" w:color="auto"/>
      </w:divBdr>
    </w:div>
    <w:div w:id="1729111825">
      <w:bodyDiv w:val="1"/>
      <w:marLeft w:val="0"/>
      <w:marRight w:val="0"/>
      <w:marTop w:val="0"/>
      <w:marBottom w:val="0"/>
      <w:divBdr>
        <w:top w:val="none" w:sz="0" w:space="0" w:color="auto"/>
        <w:left w:val="none" w:sz="0" w:space="0" w:color="auto"/>
        <w:bottom w:val="none" w:sz="0" w:space="0" w:color="auto"/>
        <w:right w:val="none" w:sz="0" w:space="0" w:color="auto"/>
      </w:divBdr>
    </w:div>
    <w:div w:id="211165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Upstate@scnps.org" TargetMode="External"/><Relationship Id="rId11" Type="http://schemas.openxmlformats.org/officeDocument/2006/relationships/hyperlink" Target="https://deref-mail.com/mail/client/FhAUbB92L2I/dereferrer/?redirectUrl=https%3A%2F%2Fscnps.org%2Factivities%2Fnative-hikes-project" TargetMode="Externa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Lockard</dc:creator>
  <cp:keywords/>
  <dc:description/>
  <cp:lastModifiedBy>Doug Lockard</cp:lastModifiedBy>
  <cp:revision>2</cp:revision>
  <dcterms:created xsi:type="dcterms:W3CDTF">2020-11-08T12:13:00Z</dcterms:created>
  <dcterms:modified xsi:type="dcterms:W3CDTF">2020-11-08T12:13:00Z</dcterms:modified>
</cp:coreProperties>
</file>